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6A" w:rsidRDefault="001B7C6A" w:rsidP="001B7C6A">
      <w:pPr>
        <w:pStyle w:val="Nagwek"/>
        <w:rPr>
          <w:i/>
        </w:rPr>
      </w:pPr>
      <w:r w:rsidRPr="004E312E">
        <w:rPr>
          <w:i/>
          <w:highlight w:val="yellow"/>
        </w:rPr>
        <w:t>Załącznik nr 9 do Zarządzenia nr 84/2019/2020 Rektora AIK z dnia 22 kwietnia 2020 r.</w:t>
      </w:r>
    </w:p>
    <w:p w:rsidR="001B7C6A" w:rsidRDefault="001B7C6A" w:rsidP="000835F9">
      <w:pPr>
        <w:tabs>
          <w:tab w:val="left" w:pos="1215"/>
        </w:tabs>
        <w:spacing w:after="0"/>
        <w:jc w:val="center"/>
        <w:rPr>
          <w:rFonts w:ascii="Times New Roman" w:hAnsi="Times New Roman"/>
          <w:b/>
        </w:rPr>
      </w:pPr>
    </w:p>
    <w:p w:rsidR="001B7C6A" w:rsidRDefault="001B7C6A" w:rsidP="000835F9">
      <w:pPr>
        <w:tabs>
          <w:tab w:val="left" w:pos="1215"/>
        </w:tabs>
        <w:spacing w:after="0"/>
        <w:jc w:val="center"/>
        <w:rPr>
          <w:rFonts w:ascii="Times New Roman" w:hAnsi="Times New Roman"/>
          <w:b/>
        </w:rPr>
      </w:pPr>
    </w:p>
    <w:p w:rsidR="00BA4DA9" w:rsidRPr="00B61726" w:rsidRDefault="00BA4DA9" w:rsidP="000835F9">
      <w:pPr>
        <w:tabs>
          <w:tab w:val="left" w:pos="1215"/>
        </w:tabs>
        <w:spacing w:after="0"/>
        <w:jc w:val="center"/>
        <w:rPr>
          <w:rFonts w:ascii="Times New Roman" w:hAnsi="Times New Roman"/>
          <w:b/>
        </w:rPr>
      </w:pPr>
      <w:r w:rsidRPr="00B61726">
        <w:rPr>
          <w:rFonts w:ascii="Times New Roman" w:hAnsi="Times New Roman"/>
          <w:b/>
        </w:rPr>
        <w:t xml:space="preserve">OŚWIADCZENIE O DOCHODZIE NIEPODLEGAJĄCYM OPODATKOWANIU PODATKIEM DOCHODOWYM OD OSÓB FIZYCZNYCH OSIĄGNIĘTYM W ROKU KALENDARZOWYM </w:t>
      </w:r>
      <w:r w:rsidR="00B61726">
        <w:rPr>
          <w:rFonts w:ascii="Times New Roman" w:hAnsi="Times New Roman"/>
          <w:b/>
        </w:rPr>
        <w:t>201</w:t>
      </w:r>
      <w:r w:rsidR="004E312E">
        <w:rPr>
          <w:rFonts w:ascii="Times New Roman" w:hAnsi="Times New Roman"/>
          <w:b/>
        </w:rPr>
        <w:t>9</w:t>
      </w:r>
    </w:p>
    <w:p w:rsidR="00BA4DA9" w:rsidRDefault="00BA4DA9" w:rsidP="00944117">
      <w:pPr>
        <w:tabs>
          <w:tab w:val="left" w:pos="1215"/>
        </w:tabs>
        <w:spacing w:after="0"/>
        <w:jc w:val="center"/>
        <w:rPr>
          <w:rFonts w:ascii="Times New Roman" w:hAnsi="Times New Roman"/>
          <w:b/>
        </w:rPr>
      </w:pPr>
      <w:r w:rsidRPr="00B61726">
        <w:rPr>
          <w:rFonts w:ascii="Times New Roman" w:hAnsi="Times New Roman"/>
          <w:b/>
        </w:rPr>
        <w:t>(poprzedzającym rok akademicki, na który student</w:t>
      </w:r>
      <w:r w:rsidR="008E08D9" w:rsidRPr="00B61726">
        <w:rPr>
          <w:rFonts w:ascii="Times New Roman" w:hAnsi="Times New Roman"/>
          <w:b/>
        </w:rPr>
        <w:t>/doktorant</w:t>
      </w:r>
      <w:r w:rsidRPr="00B61726">
        <w:rPr>
          <w:rFonts w:ascii="Times New Roman" w:hAnsi="Times New Roman"/>
          <w:b/>
        </w:rPr>
        <w:t xml:space="preserve"> ubiega się o </w:t>
      </w:r>
      <w:r w:rsidR="00804078" w:rsidRPr="00B61726">
        <w:rPr>
          <w:rFonts w:ascii="Times New Roman" w:hAnsi="Times New Roman"/>
          <w:b/>
        </w:rPr>
        <w:t>świadczenia</w:t>
      </w:r>
      <w:r w:rsidRPr="00B61726">
        <w:rPr>
          <w:rFonts w:ascii="Times New Roman" w:hAnsi="Times New Roman"/>
          <w:b/>
        </w:rPr>
        <w:t>)</w:t>
      </w:r>
    </w:p>
    <w:p w:rsidR="003F7167" w:rsidRDefault="003F7167" w:rsidP="003F7167">
      <w:pPr>
        <w:spacing w:line="0" w:lineRule="atLeast"/>
        <w:ind w:right="-199"/>
        <w:jc w:val="both"/>
        <w:rPr>
          <w:rFonts w:ascii="Palatino Linotype" w:eastAsia="Palatino Linotype" w:hAnsi="Palatino Linotype"/>
          <w:b/>
          <w:color w:val="FF0000"/>
        </w:rPr>
      </w:pPr>
    </w:p>
    <w:p w:rsidR="003F7167" w:rsidRDefault="003F7167" w:rsidP="003F7167">
      <w:pPr>
        <w:spacing w:line="0" w:lineRule="atLeast"/>
        <w:ind w:right="-199"/>
        <w:jc w:val="both"/>
        <w:rPr>
          <w:rFonts w:ascii="Palatino Linotype" w:eastAsia="Palatino Linotype" w:hAnsi="Palatino Linotype"/>
          <w:b/>
          <w:color w:val="FF0000"/>
        </w:rPr>
      </w:pPr>
    </w:p>
    <w:p w:rsidR="00BA4DA9" w:rsidRPr="003F7167" w:rsidRDefault="003F7167" w:rsidP="003F7167">
      <w:pPr>
        <w:spacing w:line="0" w:lineRule="atLeast"/>
        <w:ind w:right="-199"/>
        <w:jc w:val="both"/>
        <w:rPr>
          <w:rFonts w:ascii="Palatino Linotype" w:eastAsia="Palatino Linotype" w:hAnsi="Palatino Linotype"/>
          <w:b/>
          <w:color w:val="FF0000"/>
        </w:rPr>
      </w:pPr>
      <w:r w:rsidRPr="00A65FFA">
        <w:rPr>
          <w:rFonts w:ascii="Palatino Linotype" w:eastAsia="Palatino Linotype" w:hAnsi="Palatino Linotype"/>
          <w:b/>
          <w:color w:val="FF0000"/>
        </w:rPr>
        <w:t>Załącznik należy wypełnić na komputerze. Każdy pełnoletni członek rodziny który go wypełnia, musi podpisać go swoim</w:t>
      </w:r>
      <w:r>
        <w:rPr>
          <w:rFonts w:ascii="Palatino Linotype" w:eastAsia="Palatino Linotype" w:hAnsi="Palatino Linotype"/>
          <w:b/>
          <w:color w:val="FF0000"/>
        </w:rPr>
        <w:t xml:space="preserve"> własnym podpisem zaufanym. </w:t>
      </w:r>
    </w:p>
    <w:tbl>
      <w:tblPr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222"/>
      </w:tblGrid>
      <w:tr w:rsidR="00BA4DA9" w:rsidRPr="00804078" w:rsidTr="00A4049D">
        <w:trPr>
          <w:trHeight w:hRule="exact" w:val="397"/>
        </w:trPr>
        <w:tc>
          <w:tcPr>
            <w:tcW w:w="2694" w:type="dxa"/>
            <w:vAlign w:val="center"/>
          </w:tcPr>
          <w:p w:rsidR="00BA4DA9" w:rsidRPr="00804078" w:rsidRDefault="00BA4DA9" w:rsidP="0099096D">
            <w:pPr>
              <w:spacing w:after="0" w:line="360" w:lineRule="auto"/>
              <w:ind w:right="-993"/>
              <w:rPr>
                <w:rFonts w:ascii="Times New Roman" w:hAnsi="Times New Roman"/>
                <w:b/>
                <w:sz w:val="20"/>
              </w:rPr>
            </w:pPr>
            <w:r w:rsidRPr="00804078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BA4DA9" w:rsidRPr="00804078" w:rsidRDefault="00BA4DA9" w:rsidP="00860C2D">
            <w:pPr>
              <w:spacing w:after="0" w:line="360" w:lineRule="auto"/>
              <w:ind w:right="-993"/>
              <w:rPr>
                <w:rFonts w:ascii="Times New Roman" w:hAnsi="Times New Roman"/>
                <w:sz w:val="20"/>
              </w:rPr>
            </w:pPr>
          </w:p>
        </w:tc>
      </w:tr>
      <w:tr w:rsidR="00BA4DA9" w:rsidRPr="00804078" w:rsidTr="00A4049D">
        <w:trPr>
          <w:trHeight w:hRule="exact" w:val="397"/>
        </w:trPr>
        <w:tc>
          <w:tcPr>
            <w:tcW w:w="2694" w:type="dxa"/>
            <w:vAlign w:val="center"/>
          </w:tcPr>
          <w:p w:rsidR="00BA4DA9" w:rsidRPr="00804078" w:rsidRDefault="00BA4DA9" w:rsidP="0099096D">
            <w:pPr>
              <w:spacing w:after="0" w:line="360" w:lineRule="auto"/>
              <w:ind w:right="-993"/>
              <w:rPr>
                <w:rFonts w:ascii="Times New Roman" w:hAnsi="Times New Roman"/>
                <w:b/>
                <w:sz w:val="20"/>
              </w:rPr>
            </w:pPr>
            <w:r w:rsidRPr="00804078">
              <w:rPr>
                <w:rFonts w:ascii="Times New Roman" w:hAnsi="Times New Roman"/>
                <w:b/>
                <w:sz w:val="20"/>
              </w:rPr>
              <w:t>PESEL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BA4DA9" w:rsidRPr="00804078" w:rsidRDefault="00BA4DA9" w:rsidP="00860C2D">
            <w:pPr>
              <w:spacing w:after="0" w:line="360" w:lineRule="auto"/>
              <w:ind w:right="-993"/>
              <w:rPr>
                <w:rFonts w:ascii="Times New Roman" w:hAnsi="Times New Roman"/>
                <w:sz w:val="20"/>
              </w:rPr>
            </w:pPr>
          </w:p>
        </w:tc>
      </w:tr>
      <w:tr w:rsidR="00BA4DA9" w:rsidRPr="00804078" w:rsidTr="00A4049D">
        <w:trPr>
          <w:trHeight w:hRule="exact" w:val="397"/>
        </w:trPr>
        <w:tc>
          <w:tcPr>
            <w:tcW w:w="2694" w:type="dxa"/>
            <w:vAlign w:val="center"/>
          </w:tcPr>
          <w:p w:rsidR="00BA4DA9" w:rsidRPr="00804078" w:rsidRDefault="00BA4DA9" w:rsidP="0099096D">
            <w:pPr>
              <w:spacing w:after="0" w:line="360" w:lineRule="auto"/>
              <w:ind w:right="-993"/>
              <w:rPr>
                <w:rFonts w:ascii="Times New Roman" w:hAnsi="Times New Roman"/>
                <w:b/>
                <w:sz w:val="20"/>
              </w:rPr>
            </w:pPr>
            <w:r w:rsidRPr="00804078">
              <w:rPr>
                <w:rFonts w:ascii="Times New Roman" w:hAnsi="Times New Roman"/>
                <w:b/>
                <w:sz w:val="20"/>
              </w:rPr>
              <w:t>Stopień pokrewieństwa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BA4DA9" w:rsidRPr="00804078" w:rsidRDefault="00BA4DA9" w:rsidP="0099096D">
            <w:pPr>
              <w:spacing w:after="0" w:line="360" w:lineRule="auto"/>
              <w:ind w:right="-993"/>
              <w:rPr>
                <w:rFonts w:ascii="Times New Roman" w:hAnsi="Times New Roman"/>
                <w:sz w:val="20"/>
              </w:rPr>
            </w:pPr>
          </w:p>
        </w:tc>
      </w:tr>
    </w:tbl>
    <w:p w:rsidR="00BA4DA9" w:rsidRPr="00804078" w:rsidRDefault="00BA4DA9" w:rsidP="00C51CB0">
      <w:pPr>
        <w:rPr>
          <w:rFonts w:ascii="Times New Roman" w:hAnsi="Times New Roman"/>
          <w:b/>
          <w:sz w:val="20"/>
        </w:rPr>
      </w:pPr>
    </w:p>
    <w:p w:rsidR="00BA4DA9" w:rsidRPr="00B61726" w:rsidRDefault="00BA4DA9" w:rsidP="00B61726">
      <w:pPr>
        <w:spacing w:line="276" w:lineRule="auto"/>
        <w:rPr>
          <w:rFonts w:ascii="Times New Roman" w:hAnsi="Times New Roman"/>
          <w:b/>
        </w:rPr>
      </w:pPr>
      <w:r w:rsidRPr="00B61726">
        <w:rPr>
          <w:rFonts w:ascii="Times New Roman" w:hAnsi="Times New Roman"/>
          <w:b/>
        </w:rPr>
        <w:t>Świadomy/a odpowiedzialności karnej przewidzianej przepisami kodeksu karnego zgodnie z art. 233 § 1 k.k.), odpowiedzialności na podstawie art. 286 kk (Dz. U. z 20</w:t>
      </w:r>
      <w:r w:rsidR="004E312E">
        <w:rPr>
          <w:rFonts w:ascii="Times New Roman" w:hAnsi="Times New Roman"/>
          <w:b/>
        </w:rPr>
        <w:t>20</w:t>
      </w:r>
      <w:r w:rsidRPr="00B61726">
        <w:rPr>
          <w:rFonts w:ascii="Times New Roman" w:hAnsi="Times New Roman"/>
          <w:b/>
        </w:rPr>
        <w:t>r.  poz</w:t>
      </w:r>
      <w:r w:rsidR="00804078" w:rsidRPr="00B61726">
        <w:rPr>
          <w:rFonts w:ascii="Times New Roman" w:hAnsi="Times New Roman"/>
          <w:b/>
        </w:rPr>
        <w:t xml:space="preserve">. </w:t>
      </w:r>
      <w:r w:rsidR="004E312E">
        <w:rPr>
          <w:rFonts w:ascii="Times New Roman" w:hAnsi="Times New Roman"/>
          <w:b/>
        </w:rPr>
        <w:t>1444</w:t>
      </w:r>
      <w:r w:rsidRPr="00B61726">
        <w:rPr>
          <w:rFonts w:ascii="Times New Roman" w:hAnsi="Times New Roman"/>
          <w:b/>
        </w:rPr>
        <w:t xml:space="preserve"> </w:t>
      </w:r>
      <w:proofErr w:type="spellStart"/>
      <w:r w:rsidRPr="00B61726">
        <w:rPr>
          <w:rFonts w:ascii="Times New Roman" w:hAnsi="Times New Roman"/>
          <w:b/>
        </w:rPr>
        <w:t>t.j</w:t>
      </w:r>
      <w:proofErr w:type="spellEnd"/>
      <w:r w:rsidRPr="00B61726">
        <w:rPr>
          <w:rFonts w:ascii="Times New Roman" w:hAnsi="Times New Roman"/>
          <w:b/>
        </w:rPr>
        <w:t>.), oświadczam</w:t>
      </w:r>
      <w:r w:rsidRPr="00B61726">
        <w:rPr>
          <w:rFonts w:ascii="Times New Roman" w:hAnsi="Times New Roman"/>
        </w:rPr>
        <w:t xml:space="preserve">, </w:t>
      </w:r>
      <w:r w:rsidRPr="00B61726">
        <w:rPr>
          <w:rFonts w:ascii="Times New Roman" w:hAnsi="Times New Roman"/>
        </w:rPr>
        <w:br/>
        <w:t xml:space="preserve">że w roku kalendarzowym </w:t>
      </w:r>
      <w:r w:rsidR="007035B2" w:rsidRPr="00B61726">
        <w:rPr>
          <w:rFonts w:ascii="Times New Roman" w:hAnsi="Times New Roman"/>
          <w:b/>
        </w:rPr>
        <w:t>2018</w:t>
      </w:r>
      <w:r w:rsidRPr="00B61726">
        <w:rPr>
          <w:rFonts w:ascii="Times New Roman" w:hAnsi="Times New Roman"/>
        </w:rPr>
        <w:t xml:space="preserve"> uzyskałam/em dochód niepodlegający opodatkowaniu podatkiem dochodowym (art. 3 pkt. 1 lit. c ustawy z dnia 28 listopada 2003 r. o świadczeniach rodzinnych) </w:t>
      </w:r>
    </w:p>
    <w:p w:rsidR="00BA4DA9" w:rsidRPr="00B61726" w:rsidRDefault="00BA4DA9" w:rsidP="00887ECA">
      <w:pPr>
        <w:spacing w:after="0" w:line="240" w:lineRule="auto"/>
        <w:rPr>
          <w:rFonts w:ascii="Times New Roman" w:hAnsi="Times New Roman"/>
          <w:b/>
        </w:rPr>
      </w:pPr>
      <w:r w:rsidRPr="00B61726">
        <w:rPr>
          <w:rFonts w:ascii="Times New Roman" w:hAnsi="Times New Roman"/>
          <w:b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229"/>
        <w:gridCol w:w="2523"/>
      </w:tblGrid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7229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</w:rPr>
              <w:t xml:space="preserve">utrzymywanie się z gospodarstwa rolnego </w:t>
            </w:r>
          </w:p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  <w:szCs w:val="20"/>
              </w:rPr>
              <w:t>powierzchnia</w:t>
            </w:r>
            <w:r w:rsidRPr="00B61726">
              <w:rPr>
                <w:rFonts w:ascii="Times New Roman" w:hAnsi="Times New Roman"/>
                <w:sz w:val="24"/>
              </w:rPr>
              <w:t xml:space="preserve">  </w:t>
            </w:r>
            <w:r w:rsidRPr="00B61726">
              <w:rPr>
                <w:rFonts w:ascii="Times New Roman" w:hAnsi="Times New Roman"/>
                <w:sz w:val="24"/>
                <w:szCs w:val="20"/>
              </w:rPr>
              <w:t>gospodarstwa w ha przeliczeniowych wynosi</w:t>
            </w:r>
            <w:r w:rsidRPr="00B61726">
              <w:rPr>
                <w:rFonts w:ascii="Times New Roman" w:hAnsi="Times New Roman"/>
                <w:sz w:val="24"/>
              </w:rPr>
              <w:t xml:space="preserve"> ……………….</w:t>
            </w: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</w:rPr>
              <w:t xml:space="preserve"> alimenty</w:t>
            </w: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</w:rPr>
              <w:t>zasiłki chorobowe z KRUS</w:t>
            </w: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</w:rPr>
              <w:t>dochody z zagranicy nierozliczone w Polsce</w:t>
            </w: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</w:rPr>
              <w:t>wynajem pokoi w Polsce (agroturystyka)</w:t>
            </w: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7229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</w:tbl>
    <w:p w:rsidR="00BA4DA9" w:rsidRPr="00804078" w:rsidRDefault="00BA4DA9" w:rsidP="0065029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B61726">
        <w:rPr>
          <w:rFonts w:ascii="Times New Roman" w:hAnsi="Times New Roman"/>
          <w:b/>
          <w:sz w:val="20"/>
          <w:szCs w:val="20"/>
        </w:rPr>
        <w:t>Do oświadczenia należy dołączyć odpowiednie dokumenty i zaświadczenia</w:t>
      </w:r>
      <w:r w:rsidRPr="00804078">
        <w:rPr>
          <w:rFonts w:ascii="Times New Roman" w:hAnsi="Times New Roman"/>
          <w:sz w:val="18"/>
          <w:szCs w:val="20"/>
        </w:rPr>
        <w:t xml:space="preserve">. </w:t>
      </w:r>
    </w:p>
    <w:p w:rsidR="00BA4DA9" w:rsidRPr="00804078" w:rsidRDefault="00BA4DA9" w:rsidP="00D23761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A4DA9" w:rsidRPr="00B61726" w:rsidRDefault="00D45184" w:rsidP="0065029A">
      <w:pPr>
        <w:spacing w:after="0" w:line="240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200660</wp:posOffset>
                </wp:positionV>
                <wp:extent cx="88900" cy="88900"/>
                <wp:effectExtent l="9525" t="11430" r="6350" b="1397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6627D" id="Prostokąt 3" o:spid="_x0000_s1026" style="position:absolute;margin-left:-16.5pt;margin-top:15.8pt;width:7pt;height: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" filled="f" strokeweight="1pt"/>
            </w:pict>
          </mc:Fallback>
        </mc:AlternateContent>
      </w:r>
      <w:r w:rsidR="00BA4DA9" w:rsidRPr="00B61726">
        <w:rPr>
          <w:rFonts w:ascii="Times New Roman" w:hAnsi="Times New Roman"/>
          <w:b/>
          <w:szCs w:val="24"/>
          <w:u w:val="single"/>
        </w:rPr>
        <w:t xml:space="preserve">Oświadczam, że w </w:t>
      </w:r>
      <w:r w:rsidR="007035B2" w:rsidRPr="00B61726">
        <w:rPr>
          <w:rFonts w:ascii="Times New Roman" w:hAnsi="Times New Roman"/>
          <w:b/>
          <w:szCs w:val="24"/>
          <w:u w:val="single"/>
        </w:rPr>
        <w:t>roku kalendarzowym 201</w:t>
      </w:r>
      <w:r w:rsidR="004E312E">
        <w:rPr>
          <w:rFonts w:ascii="Times New Roman" w:hAnsi="Times New Roman"/>
          <w:b/>
          <w:szCs w:val="24"/>
          <w:u w:val="single"/>
        </w:rPr>
        <w:t>9</w:t>
      </w:r>
      <w:r w:rsidR="003F7167">
        <w:rPr>
          <w:rFonts w:ascii="Times New Roman" w:hAnsi="Times New Roman"/>
          <w:b/>
          <w:szCs w:val="24"/>
          <w:u w:val="single"/>
        </w:rPr>
        <w:t>*</w:t>
      </w:r>
    </w:p>
    <w:p w:rsidR="00BA4DA9" w:rsidRPr="00B61726" w:rsidRDefault="00BA4DA9" w:rsidP="0065029A">
      <w:pPr>
        <w:spacing w:after="0" w:line="240" w:lineRule="auto"/>
        <w:rPr>
          <w:rFonts w:ascii="Times New Roman" w:hAnsi="Times New Roman"/>
          <w:szCs w:val="24"/>
        </w:rPr>
      </w:pPr>
      <w:r w:rsidRPr="00B61726">
        <w:rPr>
          <w:rFonts w:ascii="Times New Roman" w:hAnsi="Times New Roman"/>
          <w:szCs w:val="24"/>
        </w:rPr>
        <w:t>Nie uzyskałam/em zasiłków chorobowych określonych w przepisach o ubezpieczeniu społecznym rolników oraz w przepisach o systemie ubezpieczeń społecznym (zasiłki chorobowe z KRUS).</w:t>
      </w:r>
    </w:p>
    <w:p w:rsidR="00BA4DA9" w:rsidRPr="00B61726" w:rsidRDefault="00D45184" w:rsidP="0065029A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25400</wp:posOffset>
                </wp:positionV>
                <wp:extent cx="88900" cy="88900"/>
                <wp:effectExtent l="0" t="0" r="635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B49F3" id="Prostokąt 4" o:spid="_x0000_s1026" style="position:absolute;margin-left:-16.5pt;margin-top:2pt;width:7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BA4DA9" w:rsidRPr="00B61726">
        <w:rPr>
          <w:rFonts w:ascii="Times New Roman" w:hAnsi="Times New Roman"/>
          <w:szCs w:val="24"/>
        </w:rPr>
        <w:t>Uzyskałam/em zasiłki chorobowe określone w przepisach o ubezpieczeniu społecznym rolników oraz w przepisach o systemie ubezpieczeń społecznych (zasiłki chorobowe z KRUS).</w:t>
      </w:r>
      <w:r w:rsidR="00BA4DA9" w:rsidRPr="00B61726">
        <w:rPr>
          <w:rFonts w:ascii="Times New Roman" w:hAnsi="Times New Roman"/>
          <w:szCs w:val="24"/>
        </w:rPr>
        <w:br w:type="textWrapping" w:clear="all"/>
      </w:r>
    </w:p>
    <w:p w:rsidR="00BA4DA9" w:rsidRDefault="00BA4DA9" w:rsidP="00A77D5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04078">
        <w:rPr>
          <w:rFonts w:ascii="Times New Roman" w:hAnsi="Times New Roman"/>
          <w:szCs w:val="24"/>
        </w:rPr>
        <w:t xml:space="preserve">  </w:t>
      </w:r>
    </w:p>
    <w:p w:rsidR="003F7167" w:rsidRDefault="003F7167" w:rsidP="00A77D5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F7167" w:rsidRDefault="003F7167" w:rsidP="00A77D5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F7167" w:rsidRDefault="003F7167" w:rsidP="00A77D5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F7167" w:rsidRPr="003F7167" w:rsidRDefault="003F7167" w:rsidP="00A77D53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  <w:r w:rsidRPr="003F7167">
        <w:rPr>
          <w:rFonts w:ascii="Times New Roman" w:hAnsi="Times New Roman"/>
          <w:color w:val="FF0000"/>
          <w:szCs w:val="24"/>
        </w:rPr>
        <w:t>*zaznaczyć właściwe</w:t>
      </w:r>
    </w:p>
    <w:p w:rsidR="00BA4DA9" w:rsidRPr="00804078" w:rsidRDefault="00BA4DA9" w:rsidP="00A77D53">
      <w:pPr>
        <w:tabs>
          <w:tab w:val="left" w:pos="1215"/>
        </w:tabs>
        <w:spacing w:after="0" w:line="240" w:lineRule="auto"/>
        <w:rPr>
          <w:rFonts w:ascii="Times New Roman" w:hAnsi="Times New Roman"/>
          <w:sz w:val="20"/>
        </w:rPr>
      </w:pPr>
    </w:p>
    <w:p w:rsidR="00BA4DA9" w:rsidRPr="00804078" w:rsidRDefault="00BA4DA9" w:rsidP="00804078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p w:rsidR="008E08D9" w:rsidRDefault="008E08D9" w:rsidP="00804078">
      <w:pPr>
        <w:spacing w:after="0" w:line="240" w:lineRule="auto"/>
        <w:jc w:val="center"/>
        <w:rPr>
          <w:rFonts w:ascii="Times New Roman" w:hAnsi="Times New Roman"/>
          <w:b/>
          <w:sz w:val="14"/>
          <w:szCs w:val="18"/>
        </w:rPr>
      </w:pPr>
    </w:p>
    <w:p w:rsidR="00E4383C" w:rsidRDefault="00E4383C" w:rsidP="0080407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</w:p>
    <w:p w:rsidR="003F7167" w:rsidRDefault="003F7167" w:rsidP="0080407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</w:p>
    <w:p w:rsidR="004E312E" w:rsidRDefault="004E312E" w:rsidP="0080407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</w:p>
    <w:p w:rsidR="004E312E" w:rsidRDefault="004E312E" w:rsidP="0080407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</w:p>
    <w:p w:rsidR="004E312E" w:rsidRDefault="004E312E" w:rsidP="0080407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</w:p>
    <w:p w:rsidR="003F7167" w:rsidRDefault="003F7167" w:rsidP="0080407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</w:p>
    <w:p w:rsidR="00BA4DA9" w:rsidRPr="00E4383C" w:rsidRDefault="00BA4DA9" w:rsidP="0080407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  <w:r w:rsidRPr="00E4383C">
        <w:rPr>
          <w:rFonts w:ascii="Times New Roman" w:hAnsi="Times New Roman"/>
          <w:b/>
          <w:szCs w:val="18"/>
        </w:rPr>
        <w:lastRenderedPageBreak/>
        <w:t>Pouczenie</w:t>
      </w:r>
    </w:p>
    <w:p w:rsidR="008E08D9" w:rsidRPr="008E08D9" w:rsidRDefault="008E08D9" w:rsidP="00804078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</w:p>
    <w:p w:rsidR="00BA4DA9" w:rsidRPr="008E08D9" w:rsidRDefault="00BA4DA9" w:rsidP="00804078">
      <w:pPr>
        <w:spacing w:after="0" w:line="240" w:lineRule="auto"/>
        <w:rPr>
          <w:rFonts w:ascii="Times New Roman" w:hAnsi="Times New Roman"/>
          <w:sz w:val="20"/>
          <w:szCs w:val="18"/>
          <w:u w:val="single"/>
        </w:rPr>
      </w:pPr>
      <w:r w:rsidRPr="008E08D9">
        <w:rPr>
          <w:rFonts w:ascii="Times New Roman" w:hAnsi="Times New Roman"/>
          <w:sz w:val="20"/>
          <w:szCs w:val="18"/>
          <w:u w:val="single"/>
        </w:rPr>
        <w:t>Oświadczenie obejmuje następujące dochody, w zakresie niepodlegającym opodatkowaniu podatkiem dochodowym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renty określone w przepisach o zaopatrzeniu inwalidów wojennych i wojskowych oraz ich rodzin,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renty wypłacone osobom represjonowanym i członkom ich rodzin, przyznane na zasadach określonych w przepisach o zaopatrzeniu inwalidów wojennych i wojskowych oraz ich rodzin,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świadczenia pieniężne oraz ryczałt energetyczny określone w przepisach o świadczeniu pieniężnym i uprawnieniach przysługujących żołnierzom zastępczej służby wojskowej przymusowo zatrudnianym w kopalniach węgla, kamieniołomach, zakładach rud uranu i batalionach budowlanych,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dodatek kombatancki, ryczałt energetyczny i dodatek kompensacyjny określone w przepisach o kombatantach oraz niektórych osobach będących ofiarami represji wojennych i okresu powojennego,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emerytury i renty otrzymywane przez osoby, które utraciły wzrok w wyniku działań wojennych w latach 1939–1945 lub eksplozji pozostałych po tej wojnie niewypałów i niewybuchów,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renty inwalidzkie z tytułu inwalidztwa wojennego, kwoty zaopatrzenia otrzymywane przez ofiary wojny oraz członków ich rodzin, renty wypadkowe osób, których inwalidztwo powstało w związku z przymusowym pobytem na robotach w III Rzeszy Niemieckiej w latach 1939–1945, otrzymywane z zagranicy,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>zasiłki chorobowe określone w przepisach o ubezpieczeniu społecznym rolników oraz w przepisach o systemie ubezpieczeń społecznych,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</w:t>
      </w:r>
      <w:r w:rsidR="00637ACB">
        <w:rPr>
          <w:rFonts w:ascii="Times New Roman" w:hAnsi="Times New Roman" w:cs="Times New Roman"/>
          <w:sz w:val="20"/>
          <w:szCs w:val="16"/>
        </w:rPr>
        <w:t>20</w:t>
      </w:r>
      <w:r w:rsidRPr="008E08D9">
        <w:rPr>
          <w:rFonts w:ascii="Times New Roman" w:hAnsi="Times New Roman" w:cs="Times New Roman"/>
          <w:sz w:val="20"/>
          <w:szCs w:val="16"/>
        </w:rPr>
        <w:t xml:space="preserve">r. poz.  </w:t>
      </w:r>
      <w:r w:rsidR="00637ACB">
        <w:rPr>
          <w:rFonts w:ascii="Times New Roman" w:hAnsi="Times New Roman" w:cs="Times New Roman"/>
          <w:sz w:val="20"/>
          <w:szCs w:val="16"/>
        </w:rPr>
        <w:t>1320</w:t>
      </w:r>
      <w:r w:rsidRPr="008E08D9">
        <w:rPr>
          <w:rFonts w:ascii="Times New Roman" w:hAnsi="Times New Roman" w:cs="Times New Roman"/>
          <w:sz w:val="20"/>
          <w:szCs w:val="16"/>
        </w:rPr>
        <w:t xml:space="preserve">),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należności pieniężne ze stosunku służbowego otrzymywane w czasie służby kandydackiej przez funkcjonariuszy Policji, Państwowej Straży Pożarnej, Straży Granicznej i Biura Ochrony Rządu, obliczone za okres, w którym osoby te uzyskały dochód, 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dochody członków rolniczych spółdzielni produkcyjnych z tytułu członkostwa w rolniczej spółdzielni produkcyjnej, pomniejszone o składki na ubezpieczenia społeczne,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alimenty na rzecz dzieci,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stypendia doktoranckie przyznane na podstawie art. 209 ust. 1 i 7 ustawy z dnia 20 lipca 2018 r. – Prawo o szkolnictwie wyższym i nauce (Dz. U. poz. </w:t>
      </w:r>
      <w:r w:rsidR="00637ACB">
        <w:rPr>
          <w:rFonts w:ascii="Times New Roman" w:hAnsi="Times New Roman" w:cs="Times New Roman"/>
          <w:sz w:val="20"/>
          <w:szCs w:val="16"/>
        </w:rPr>
        <w:t xml:space="preserve">85 z </w:t>
      </w:r>
      <w:proofErr w:type="spellStart"/>
      <w:r w:rsidR="00637ACB">
        <w:rPr>
          <w:rFonts w:ascii="Times New Roman" w:hAnsi="Times New Roman" w:cs="Times New Roman"/>
          <w:sz w:val="20"/>
          <w:szCs w:val="16"/>
        </w:rPr>
        <w:t>póź</w:t>
      </w:r>
      <w:proofErr w:type="spellEnd"/>
      <w:r w:rsidR="00637ACB">
        <w:rPr>
          <w:rFonts w:ascii="Times New Roman" w:hAnsi="Times New Roman" w:cs="Times New Roman"/>
          <w:sz w:val="20"/>
          <w:szCs w:val="16"/>
        </w:rPr>
        <w:t>. zmian,</w:t>
      </w:r>
      <w:r w:rsidRPr="008E08D9">
        <w:rPr>
          <w:rFonts w:ascii="Times New Roman" w:hAnsi="Times New Roman" w:cs="Times New Roman"/>
          <w:sz w:val="20"/>
          <w:szCs w:val="16"/>
        </w:rPr>
        <w:t>), stypendia sportowe przyznane na podstawie ustawy z dnia 25 czerwca 2010 r. o sporcie (Dz. U. z 20</w:t>
      </w:r>
      <w:r w:rsidR="00637ACB">
        <w:rPr>
          <w:rFonts w:ascii="Times New Roman" w:hAnsi="Times New Roman" w:cs="Times New Roman"/>
          <w:sz w:val="20"/>
          <w:szCs w:val="16"/>
        </w:rPr>
        <w:t>20</w:t>
      </w:r>
      <w:r w:rsidRPr="008E08D9">
        <w:rPr>
          <w:rFonts w:ascii="Times New Roman" w:hAnsi="Times New Roman" w:cs="Times New Roman"/>
          <w:sz w:val="20"/>
          <w:szCs w:val="16"/>
        </w:rPr>
        <w:t xml:space="preserve">r. poz. </w:t>
      </w:r>
      <w:r w:rsidR="00637ACB">
        <w:rPr>
          <w:rFonts w:ascii="Times New Roman" w:hAnsi="Times New Roman" w:cs="Times New Roman"/>
          <w:sz w:val="20"/>
          <w:szCs w:val="16"/>
        </w:rPr>
        <w:t>1133</w:t>
      </w:r>
      <w:r w:rsidRPr="008E08D9">
        <w:rPr>
          <w:rFonts w:ascii="Times New Roman" w:hAnsi="Times New Roman" w:cs="Times New Roman"/>
          <w:sz w:val="20"/>
          <w:szCs w:val="16"/>
        </w:rPr>
        <w:t>) oraz inne stypendia o charakterze socjalnym przyznane uczniom lub studentom,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>dodatki za tajne nauczanie określone w ustawie z dnia 26 stycznia 1982 r. – Karta Nauczyciela (Dz. U. z 201</w:t>
      </w:r>
      <w:r w:rsidR="00637ACB">
        <w:rPr>
          <w:rFonts w:ascii="Times New Roman" w:hAnsi="Times New Roman" w:cs="Times New Roman"/>
          <w:sz w:val="20"/>
          <w:szCs w:val="16"/>
        </w:rPr>
        <w:t>9 r. poz. 2215</w:t>
      </w:r>
      <w:r w:rsidRPr="008E08D9">
        <w:rPr>
          <w:rFonts w:ascii="Times New Roman" w:hAnsi="Times New Roman" w:cs="Times New Roman"/>
          <w:sz w:val="20"/>
          <w:szCs w:val="16"/>
        </w:rPr>
        <w:t xml:space="preserve">),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ekwiwalenty pieniężne za deputaty węglowe określone w przepisach o komercjalizacji, restrukturyzacji i prywatyzacji przedsiębiorstwa państwowego „Polskie Koleje Państwowe”,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ekwiwalenty z tytułu prawa do bezpłatnego węgla określone w przepisach o restrukturyzacji górnictwa węgla kamiennego w latach 2003–2006, 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świadczenia określone w przepisach o wykonywaniu mandatu posła i senatora,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dochody uzyskane z gospodarstwa rolnego,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lastRenderedPageBreak/>
        <w:t xml:space="preserve">renty określone w przepisach o wspieraniu rozwoju obszarów wiejskich ze środków pochodzących z Sekcji Gwarancji Europejskiego Funduszu Orientacji i Gwarancji Rolnej oraz w przepisach o wspieraniu rozwoju obszarów wiejskich z udziałem środków Europejskiego Funduszu Rolnego na rzecz Rozwoju Obszarów Wiejskich,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zaliczkę alimentacyjną określoną w przepisach o postępowaniu wobec dłużników alimentacyjnych oraz zaliczce alimentacyjnej,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świadczenia pieniężne wypłacane w przypadku bezskuteczności egzekucji alimentów,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>pomoc materialną o charakterze socjalnym określoną w art. 90c ust. 2 ustawy z dnia 7 września 1991 r. o systemie oświaty (Dz. U. z 20</w:t>
      </w:r>
      <w:r w:rsidR="00751717">
        <w:rPr>
          <w:rFonts w:ascii="Times New Roman" w:hAnsi="Times New Roman" w:cs="Times New Roman"/>
          <w:sz w:val="20"/>
          <w:szCs w:val="16"/>
        </w:rPr>
        <w:t>20</w:t>
      </w:r>
      <w:r w:rsidRPr="008E08D9">
        <w:rPr>
          <w:rFonts w:ascii="Times New Roman" w:hAnsi="Times New Roman" w:cs="Times New Roman"/>
          <w:sz w:val="20"/>
          <w:szCs w:val="16"/>
        </w:rPr>
        <w:t xml:space="preserve"> r. poz. </w:t>
      </w:r>
      <w:r w:rsidR="00751717">
        <w:rPr>
          <w:rFonts w:ascii="Times New Roman" w:hAnsi="Times New Roman" w:cs="Times New Roman"/>
          <w:sz w:val="20"/>
          <w:szCs w:val="16"/>
        </w:rPr>
        <w:t>1327</w:t>
      </w:r>
      <w:r w:rsidRPr="008E08D9">
        <w:rPr>
          <w:rFonts w:ascii="Times New Roman" w:hAnsi="Times New Roman" w:cs="Times New Roman"/>
          <w:sz w:val="20"/>
          <w:szCs w:val="16"/>
        </w:rPr>
        <w:t>) oraz świadczenia, o których mowa w art. 86 ust. 1 pkt 1–3 i 5 oraz art. 212 ustawy z dnia 20 lipca 2018 r. – Prawo o szkolnictwie wyższym i nauce,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świadczenie pieniężne i pomoc pieniężną określone w ustawie z dnia 20 marca 2015 r. o działaczach opozycji antykomunistycznej oraz osobach represjonowanych z powodów politycznych (Dz. U. 2018 poz. 690),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>kwoty otrzymane na podstawie art. 27f ust. 8–10 ustawy z dnia 26 lipca 1991 r. o podatku dochodowym od osób fizycznych (Dz. U. z 20</w:t>
      </w:r>
      <w:r w:rsidR="00751717">
        <w:rPr>
          <w:rFonts w:ascii="Times New Roman" w:hAnsi="Times New Roman" w:cs="Times New Roman"/>
          <w:sz w:val="20"/>
          <w:szCs w:val="16"/>
        </w:rPr>
        <w:t>20</w:t>
      </w:r>
      <w:r w:rsidRPr="008E08D9">
        <w:rPr>
          <w:rFonts w:ascii="Times New Roman" w:hAnsi="Times New Roman" w:cs="Times New Roman"/>
          <w:sz w:val="20"/>
          <w:szCs w:val="16"/>
        </w:rPr>
        <w:t>r. poz.  </w:t>
      </w:r>
      <w:r w:rsidR="00751717">
        <w:rPr>
          <w:rFonts w:ascii="Times New Roman" w:hAnsi="Times New Roman" w:cs="Times New Roman"/>
          <w:sz w:val="20"/>
          <w:szCs w:val="16"/>
        </w:rPr>
        <w:t>1426</w:t>
      </w:r>
      <w:r w:rsidRPr="008E08D9">
        <w:rPr>
          <w:rFonts w:ascii="Times New Roman" w:hAnsi="Times New Roman" w:cs="Times New Roman"/>
          <w:sz w:val="20"/>
          <w:szCs w:val="16"/>
        </w:rPr>
        <w:t xml:space="preserve"> z </w:t>
      </w:r>
      <w:proofErr w:type="spellStart"/>
      <w:r w:rsidRPr="008E08D9">
        <w:rPr>
          <w:rFonts w:ascii="Times New Roman" w:hAnsi="Times New Roman" w:cs="Times New Roman"/>
          <w:sz w:val="20"/>
          <w:szCs w:val="16"/>
        </w:rPr>
        <w:t>późn</w:t>
      </w:r>
      <w:proofErr w:type="spellEnd"/>
      <w:r w:rsidRPr="008E08D9">
        <w:rPr>
          <w:rFonts w:ascii="Times New Roman" w:hAnsi="Times New Roman" w:cs="Times New Roman"/>
          <w:sz w:val="20"/>
          <w:szCs w:val="16"/>
        </w:rPr>
        <w:t>. zm.),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świadczenie rodzicielskie, 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zasiłek macierzyński, o którym mowa w przepisach o ubezpieczeniu społecznym rolników,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stypendia dla bezrobotnych finansowane ze środków Unii Europejskiej.</w:t>
      </w:r>
    </w:p>
    <w:p w:rsidR="00BA4DA9" w:rsidRPr="008E08D9" w:rsidRDefault="00BA4DA9" w:rsidP="00804078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Cs w:val="18"/>
          <w:u w:val="single"/>
        </w:rPr>
      </w:pPr>
      <w:bookmarkStart w:id="0" w:name="_GoBack"/>
      <w:bookmarkEnd w:id="0"/>
    </w:p>
    <w:sectPr w:rsidR="00BA4DA9" w:rsidRPr="008E08D9" w:rsidSect="00C51CB0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B7" w:rsidRDefault="002030B7" w:rsidP="00C51CB0">
      <w:pPr>
        <w:spacing w:after="0" w:line="240" w:lineRule="auto"/>
      </w:pPr>
      <w:r>
        <w:separator/>
      </w:r>
    </w:p>
  </w:endnote>
  <w:endnote w:type="continuationSeparator" w:id="0">
    <w:p w:rsidR="002030B7" w:rsidRDefault="002030B7" w:rsidP="00C5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A9" w:rsidRDefault="005079BF">
    <w:pPr>
      <w:pStyle w:val="Stopka"/>
      <w:jc w:val="right"/>
    </w:pPr>
    <w:r>
      <w:rPr>
        <w:noProof/>
      </w:rPr>
      <w:t xml:space="preserve">str. </w:t>
    </w:r>
    <w:r w:rsidR="00804078">
      <w:rPr>
        <w:noProof/>
      </w:rPr>
      <w:fldChar w:fldCharType="begin"/>
    </w:r>
    <w:r w:rsidR="00804078">
      <w:rPr>
        <w:noProof/>
      </w:rPr>
      <w:instrText>PAGE   \* MERGEFORMAT</w:instrText>
    </w:r>
    <w:r w:rsidR="00804078">
      <w:rPr>
        <w:noProof/>
      </w:rPr>
      <w:fldChar w:fldCharType="separate"/>
    </w:r>
    <w:r w:rsidR="00751717">
      <w:rPr>
        <w:noProof/>
      </w:rPr>
      <w:t>3</w:t>
    </w:r>
    <w:r w:rsidR="00804078">
      <w:rPr>
        <w:noProof/>
      </w:rPr>
      <w:fldChar w:fldCharType="end"/>
    </w:r>
    <w:r w:rsidR="008E08D9">
      <w:rPr>
        <w:noProof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B7" w:rsidRDefault="002030B7" w:rsidP="00C51CB0">
      <w:pPr>
        <w:spacing w:after="0" w:line="240" w:lineRule="auto"/>
      </w:pPr>
      <w:r>
        <w:separator/>
      </w:r>
    </w:p>
  </w:footnote>
  <w:footnote w:type="continuationSeparator" w:id="0">
    <w:p w:rsidR="002030B7" w:rsidRDefault="002030B7" w:rsidP="00C5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A9" w:rsidRDefault="00BA4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ED9"/>
    <w:multiLevelType w:val="hybridMultilevel"/>
    <w:tmpl w:val="E3A4C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3CB"/>
    <w:multiLevelType w:val="hybridMultilevel"/>
    <w:tmpl w:val="17A098FA"/>
    <w:lvl w:ilvl="0" w:tplc="074EA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1987"/>
    <w:multiLevelType w:val="hybridMultilevel"/>
    <w:tmpl w:val="1E26F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625C"/>
    <w:multiLevelType w:val="hybridMultilevel"/>
    <w:tmpl w:val="7D243028"/>
    <w:lvl w:ilvl="0" w:tplc="F9ACF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47C78"/>
    <w:multiLevelType w:val="hybridMultilevel"/>
    <w:tmpl w:val="E718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B0"/>
    <w:rsid w:val="00017BDF"/>
    <w:rsid w:val="000835F9"/>
    <w:rsid w:val="0010237B"/>
    <w:rsid w:val="00103CB3"/>
    <w:rsid w:val="00122B02"/>
    <w:rsid w:val="00192B9E"/>
    <w:rsid w:val="00195E35"/>
    <w:rsid w:val="001B7C6A"/>
    <w:rsid w:val="002030B7"/>
    <w:rsid w:val="002049F0"/>
    <w:rsid w:val="00204E6C"/>
    <w:rsid w:val="0024019A"/>
    <w:rsid w:val="00262BF7"/>
    <w:rsid w:val="0026529F"/>
    <w:rsid w:val="002818B0"/>
    <w:rsid w:val="002919C3"/>
    <w:rsid w:val="002C7159"/>
    <w:rsid w:val="00310527"/>
    <w:rsid w:val="00316D8F"/>
    <w:rsid w:val="00320A02"/>
    <w:rsid w:val="00325168"/>
    <w:rsid w:val="00333DC7"/>
    <w:rsid w:val="00355B8E"/>
    <w:rsid w:val="00357581"/>
    <w:rsid w:val="003F29EE"/>
    <w:rsid w:val="003F7167"/>
    <w:rsid w:val="004260DC"/>
    <w:rsid w:val="00435DC0"/>
    <w:rsid w:val="00450C0C"/>
    <w:rsid w:val="004902E6"/>
    <w:rsid w:val="00497C07"/>
    <w:rsid w:val="004C15DE"/>
    <w:rsid w:val="004E2ED6"/>
    <w:rsid w:val="004E312E"/>
    <w:rsid w:val="005079BF"/>
    <w:rsid w:val="0053766B"/>
    <w:rsid w:val="005553F3"/>
    <w:rsid w:val="00603DE5"/>
    <w:rsid w:val="00637ACB"/>
    <w:rsid w:val="0065029A"/>
    <w:rsid w:val="00693066"/>
    <w:rsid w:val="006B686C"/>
    <w:rsid w:val="006D2929"/>
    <w:rsid w:val="006D5841"/>
    <w:rsid w:val="007035B2"/>
    <w:rsid w:val="00711926"/>
    <w:rsid w:val="00715233"/>
    <w:rsid w:val="0074123E"/>
    <w:rsid w:val="00751717"/>
    <w:rsid w:val="007873BD"/>
    <w:rsid w:val="00801307"/>
    <w:rsid w:val="00804078"/>
    <w:rsid w:val="0085098F"/>
    <w:rsid w:val="00860C2D"/>
    <w:rsid w:val="00887ECA"/>
    <w:rsid w:val="008B4E40"/>
    <w:rsid w:val="008D665C"/>
    <w:rsid w:val="008E08D9"/>
    <w:rsid w:val="008E49EE"/>
    <w:rsid w:val="008F02D2"/>
    <w:rsid w:val="00900083"/>
    <w:rsid w:val="00944117"/>
    <w:rsid w:val="009600A6"/>
    <w:rsid w:val="0098158B"/>
    <w:rsid w:val="0099096D"/>
    <w:rsid w:val="00993DE8"/>
    <w:rsid w:val="009B3BF9"/>
    <w:rsid w:val="00A4049D"/>
    <w:rsid w:val="00A61F6C"/>
    <w:rsid w:val="00A77D53"/>
    <w:rsid w:val="00AD3DC6"/>
    <w:rsid w:val="00B12FDC"/>
    <w:rsid w:val="00B61726"/>
    <w:rsid w:val="00B65186"/>
    <w:rsid w:val="00B670DB"/>
    <w:rsid w:val="00B94214"/>
    <w:rsid w:val="00BA4DA9"/>
    <w:rsid w:val="00BB2023"/>
    <w:rsid w:val="00C002F6"/>
    <w:rsid w:val="00C11CE8"/>
    <w:rsid w:val="00C1734A"/>
    <w:rsid w:val="00C2063E"/>
    <w:rsid w:val="00C51CB0"/>
    <w:rsid w:val="00C56036"/>
    <w:rsid w:val="00C67CF4"/>
    <w:rsid w:val="00D13BDF"/>
    <w:rsid w:val="00D23761"/>
    <w:rsid w:val="00D45184"/>
    <w:rsid w:val="00D97353"/>
    <w:rsid w:val="00DC02E2"/>
    <w:rsid w:val="00DC0C1D"/>
    <w:rsid w:val="00DC2758"/>
    <w:rsid w:val="00DD3264"/>
    <w:rsid w:val="00E24F8D"/>
    <w:rsid w:val="00E3043A"/>
    <w:rsid w:val="00E3485E"/>
    <w:rsid w:val="00E4383C"/>
    <w:rsid w:val="00E52305"/>
    <w:rsid w:val="00E62729"/>
    <w:rsid w:val="00E64220"/>
    <w:rsid w:val="00E91BF0"/>
    <w:rsid w:val="00EB1FBF"/>
    <w:rsid w:val="00EC0373"/>
    <w:rsid w:val="00F21EA5"/>
    <w:rsid w:val="00F5421F"/>
    <w:rsid w:val="00FB01A1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;"/>
  <w14:docId w14:val="409EF43D"/>
  <w15:docId w15:val="{08ADB391-D1AF-473C-8424-7C65E315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C0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02E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C02E2"/>
    <w:rPr>
      <w:rFonts w:ascii="Calibri Light" w:hAnsi="Calibri Light" w:cs="Times New Roman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51CB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51CB0"/>
    <w:rPr>
      <w:rFonts w:cs="Times New Roman"/>
    </w:rPr>
  </w:style>
  <w:style w:type="paragraph" w:customStyle="1" w:styleId="Default">
    <w:name w:val="Default"/>
    <w:rsid w:val="00450C0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50C0C"/>
    <w:pPr>
      <w:ind w:left="720"/>
      <w:contextualSpacing/>
    </w:pPr>
  </w:style>
  <w:style w:type="table" w:styleId="Tabela-Siatka">
    <w:name w:val="Table Grid"/>
    <w:basedOn w:val="Standardowy"/>
    <w:uiPriority w:val="9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C02E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81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8158B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E52305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1160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Niewiadomska</dc:creator>
  <cp:keywords/>
  <dc:description/>
  <cp:lastModifiedBy>Magdalena Chrostek</cp:lastModifiedBy>
  <cp:revision>6</cp:revision>
  <cp:lastPrinted>2016-06-28T11:19:00Z</cp:lastPrinted>
  <dcterms:created xsi:type="dcterms:W3CDTF">2020-04-21T13:37:00Z</dcterms:created>
  <dcterms:modified xsi:type="dcterms:W3CDTF">2020-09-22T08:48:00Z</dcterms:modified>
</cp:coreProperties>
</file>